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4"/>
        <w:gridCol w:w="716"/>
        <w:gridCol w:w="2063"/>
        <w:gridCol w:w="2899"/>
        <w:gridCol w:w="2516"/>
      </w:tblGrid>
      <w:tr w:rsidR="00B13BA4" w:rsidRPr="00B13BA4" w:rsidTr="00B13BA4">
        <w:trPr>
          <w:trHeight w:val="279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Приложение №1  </w:t>
            </w: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</w:t>
            </w:r>
            <w:r w:rsidR="00304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городского округа</w:t>
            </w: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  </w:t>
            </w: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13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</w:t>
            </w:r>
            <w:r w:rsidR="00304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 д</w:t>
            </w:r>
            <w:bookmarkStart w:id="0" w:name="_GoBack"/>
            <w:bookmarkEnd w:id="0"/>
            <w:r w:rsidR="003043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екабря 2019 года № 353</w:t>
            </w: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BA4" w:rsidRPr="00B13BA4" w:rsidTr="00B13BA4">
        <w:trPr>
          <w:trHeight w:val="12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3BA4" w:rsidRPr="00B13BA4" w:rsidTr="00B13BA4">
        <w:trPr>
          <w:trHeight w:val="312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Приложение №1</w:t>
            </w:r>
          </w:p>
        </w:tc>
      </w:tr>
      <w:tr w:rsidR="00B13BA4" w:rsidRPr="00B13BA4" w:rsidTr="00B13BA4">
        <w:trPr>
          <w:trHeight w:val="338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B13BA4" w:rsidRPr="00B13BA4" w:rsidTr="00B13BA4">
        <w:trPr>
          <w:trHeight w:val="25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"Зеленоградский городской округ"</w:t>
            </w:r>
          </w:p>
        </w:tc>
      </w:tr>
      <w:tr w:rsidR="00B13BA4" w:rsidRPr="00B13BA4" w:rsidTr="00B13BA4">
        <w:trPr>
          <w:trHeight w:val="529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"О бюджете муниципального образования "Зеленоградский городской округ" на 2019 год и на плановый период 2020 и 2021 годов"</w:t>
            </w:r>
          </w:p>
        </w:tc>
      </w:tr>
      <w:tr w:rsidR="00B13BA4" w:rsidRPr="00B13BA4" w:rsidTr="00B13BA4">
        <w:trPr>
          <w:trHeight w:val="255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"19" декабря 2018 г.№269</w:t>
            </w:r>
          </w:p>
        </w:tc>
      </w:tr>
      <w:tr w:rsidR="00B13BA4" w:rsidRPr="00B13BA4" w:rsidTr="00B13BA4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3BA4" w:rsidRPr="00B13BA4" w:rsidTr="00B13BA4">
        <w:trPr>
          <w:trHeight w:val="69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3BA4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Налоговые и неналоговые доходы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"</w:t>
            </w:r>
            <w:proofErr w:type="gramStart"/>
            <w:r w:rsidRPr="00B13BA4">
              <w:rPr>
                <w:rFonts w:ascii="Arial CYR" w:eastAsia="Times New Roman" w:hAnsi="Arial CYR" w:cs="Arial CYR"/>
                <w:b/>
                <w:bCs/>
                <w:lang w:eastAsia="ru-RU"/>
              </w:rPr>
              <w:t>Зеленоградский  городской</w:t>
            </w:r>
            <w:proofErr w:type="gramEnd"/>
            <w:r w:rsidRPr="00B13BA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округ"</w:t>
            </w:r>
          </w:p>
        </w:tc>
      </w:tr>
      <w:tr w:rsidR="00B13BA4" w:rsidRPr="00B13BA4" w:rsidTr="00B13BA4">
        <w:trPr>
          <w:trHeight w:val="27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3BA4">
              <w:rPr>
                <w:rFonts w:ascii="Arial CYR" w:eastAsia="Times New Roman" w:hAnsi="Arial CYR" w:cs="Arial CYR"/>
                <w:b/>
                <w:bCs/>
                <w:lang w:eastAsia="ru-RU"/>
              </w:rPr>
              <w:t>на 2019 год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тыс.руб.</w:t>
            </w:r>
            <w:proofErr w:type="gramEnd"/>
            <w:r w:rsidRPr="00B1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13BA4" w:rsidRPr="00B13BA4" w:rsidTr="00B13BA4">
        <w:trPr>
          <w:trHeight w:val="8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3BA4">
              <w:rPr>
                <w:rFonts w:ascii="Arial" w:eastAsia="Times New Roman" w:hAnsi="Arial" w:cs="Arial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Доходный источник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Уточненные назначения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3BA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411 600,00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237 000,00</w:t>
            </w:r>
          </w:p>
        </w:tc>
      </w:tr>
      <w:tr w:rsidR="00B13BA4" w:rsidRPr="00B13BA4" w:rsidTr="00B13BA4">
        <w:trPr>
          <w:trHeight w:val="28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</w:t>
            </w:r>
            <w:proofErr w:type="gramStart"/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 налоговый</w:t>
            </w:r>
            <w:proofErr w:type="gramEnd"/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Федерации.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231 233,00</w:t>
            </w:r>
          </w:p>
        </w:tc>
      </w:tr>
      <w:tr w:rsidR="00B13BA4" w:rsidRPr="00B13BA4" w:rsidTr="00B13BA4">
        <w:trPr>
          <w:trHeight w:val="44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1 01 02020 01 0000 110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 со статьей 227 Налогового Кодекса Российской Федерации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1 410,00</w:t>
            </w:r>
          </w:p>
        </w:tc>
      </w:tr>
      <w:tr w:rsidR="00B13BA4" w:rsidRPr="00B13BA4" w:rsidTr="00B13BA4">
        <w:trPr>
          <w:trHeight w:val="18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1 01 02030 01 0000 110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физическими</w:t>
            </w:r>
            <w:proofErr w:type="gramEnd"/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в соответствии  со статьей 228 Налогового Кодекса Российской Федерации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4 357,00</w:t>
            </w:r>
          </w:p>
        </w:tc>
      </w:tr>
      <w:tr w:rsidR="00B13BA4" w:rsidRPr="00B13BA4" w:rsidTr="00B13BA4">
        <w:trPr>
          <w:trHeight w:val="11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14 000,00</w:t>
            </w:r>
          </w:p>
        </w:tc>
      </w:tr>
      <w:tr w:rsidR="00B13BA4" w:rsidRPr="00B13BA4" w:rsidTr="00B13BA4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14 000,00</w:t>
            </w:r>
          </w:p>
        </w:tc>
      </w:tr>
      <w:tr w:rsidR="00B13BA4" w:rsidRPr="00B13BA4" w:rsidTr="00B13BA4">
        <w:trPr>
          <w:trHeight w:val="25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6 215,00</w:t>
            </w:r>
          </w:p>
        </w:tc>
      </w:tr>
      <w:tr w:rsidR="00B13BA4" w:rsidRPr="00B13BA4" w:rsidTr="00B13BA4">
        <w:trPr>
          <w:trHeight w:val="31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</w:tr>
      <w:tr w:rsidR="00B13BA4" w:rsidRPr="00B13BA4" w:rsidTr="00B13BA4">
        <w:trPr>
          <w:trHeight w:val="25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7 737,00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1 05 00000 00 0000 110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50 600,00</w:t>
            </w:r>
          </w:p>
        </w:tc>
      </w:tr>
      <w:tr w:rsidR="00B13BA4" w:rsidRPr="00B13BA4" w:rsidTr="00B13BA4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31 000,00</w:t>
            </w:r>
          </w:p>
        </w:tc>
      </w:tr>
      <w:tr w:rsidR="00B13BA4" w:rsidRPr="00B13BA4" w:rsidTr="00B13BA4"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1 05 01011 01 0000 110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22 550,00</w:t>
            </w:r>
          </w:p>
        </w:tc>
      </w:tr>
      <w:tr w:rsidR="00B13BA4" w:rsidRPr="00B13BA4" w:rsidTr="00B13BA4">
        <w:trPr>
          <w:trHeight w:val="15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1 05 01021 01 0000 110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8 450,00</w:t>
            </w:r>
          </w:p>
        </w:tc>
      </w:tr>
      <w:tr w:rsidR="00B13BA4" w:rsidRPr="00B13BA4" w:rsidTr="00B13BA4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1 05 02000 02 0000 110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B13BA4" w:rsidRPr="00B13BA4" w:rsidTr="00B13BA4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13BA4" w:rsidRPr="00B13BA4" w:rsidTr="00B13BA4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</w:t>
            </w:r>
            <w:proofErr w:type="gramStart"/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06000  00</w:t>
            </w:r>
            <w:proofErr w:type="gramEnd"/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70 000,00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37 060,00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32 940,00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и сборы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3 000,00</w:t>
            </w:r>
          </w:p>
        </w:tc>
      </w:tr>
      <w:tr w:rsidR="00B13BA4" w:rsidRPr="00B13BA4" w:rsidTr="00B13BA4">
        <w:trPr>
          <w:trHeight w:val="15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</w:t>
            </w:r>
            <w:proofErr w:type="gramStart"/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03010  01</w:t>
            </w:r>
            <w:proofErr w:type="gramEnd"/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142 732,60</w:t>
            </w:r>
          </w:p>
        </w:tc>
      </w:tr>
      <w:tr w:rsidR="00B13BA4" w:rsidRPr="00B13BA4" w:rsidTr="00B13BA4">
        <w:trPr>
          <w:trHeight w:val="18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77 500,00</w:t>
            </w:r>
          </w:p>
        </w:tc>
      </w:tr>
      <w:tr w:rsidR="00B13BA4" w:rsidRPr="00B13BA4" w:rsidTr="00B13BA4">
        <w:trPr>
          <w:trHeight w:val="286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23 500,00</w:t>
            </w:r>
          </w:p>
        </w:tc>
      </w:tr>
      <w:tr w:rsidR="00B13BA4" w:rsidRPr="00B13BA4" w:rsidTr="00B13BA4">
        <w:trPr>
          <w:trHeight w:val="27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1 11 05024 04 0000 120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</w:tr>
      <w:tr w:rsidR="00B13BA4" w:rsidRPr="00B13BA4" w:rsidTr="00B13BA4">
        <w:trPr>
          <w:trHeight w:val="26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1 11 09044 04 0000 120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B13BA4" w:rsidRPr="00B13BA4" w:rsidTr="00B13BA4">
        <w:trPr>
          <w:trHeight w:val="9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26 000,00</w:t>
            </w:r>
          </w:p>
        </w:tc>
      </w:tr>
      <w:tr w:rsidR="00B13BA4" w:rsidRPr="00B13BA4" w:rsidTr="00B13BA4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1 12 01000 01 0000 120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</w:tr>
      <w:tr w:rsidR="00B13BA4" w:rsidRPr="00B13BA4" w:rsidTr="00B13BA4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24 000,00</w:t>
            </w:r>
          </w:p>
        </w:tc>
      </w:tr>
      <w:tr w:rsidR="00B13BA4" w:rsidRPr="00B13BA4" w:rsidTr="00B13BA4">
        <w:trPr>
          <w:trHeight w:val="3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B13BA4" w:rsidRPr="00B13BA4" w:rsidTr="00B13BA4">
        <w:trPr>
          <w:trHeight w:val="19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12 750,00</w:t>
            </w:r>
          </w:p>
        </w:tc>
      </w:tr>
      <w:tr w:rsidR="00B13BA4" w:rsidRPr="00B13BA4" w:rsidTr="00B13BA4">
        <w:trPr>
          <w:trHeight w:val="183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lang w:eastAsia="ru-RU"/>
              </w:rPr>
              <w:t>9 250,00</w:t>
            </w:r>
          </w:p>
        </w:tc>
      </w:tr>
      <w:tr w:rsidR="00B13BA4" w:rsidRPr="00B13BA4" w:rsidTr="00B13BA4">
        <w:trPr>
          <w:trHeight w:val="7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8 732,60</w:t>
            </w:r>
          </w:p>
        </w:tc>
      </w:tr>
      <w:tr w:rsidR="00B13BA4" w:rsidRPr="00B13BA4" w:rsidTr="00B13BA4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A4" w:rsidRPr="00B13BA4" w:rsidRDefault="00B13BA4" w:rsidP="00B1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554 332,60</w:t>
            </w:r>
          </w:p>
        </w:tc>
      </w:tr>
    </w:tbl>
    <w:p w:rsidR="00F75992" w:rsidRDefault="00F75992" w:rsidP="00B13BA4">
      <w:pPr>
        <w:ind w:left="-709"/>
      </w:pPr>
    </w:p>
    <w:sectPr w:rsidR="00F75992" w:rsidSect="00B13BA4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A4"/>
    <w:rsid w:val="00304336"/>
    <w:rsid w:val="00B13BA4"/>
    <w:rsid w:val="00F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F591"/>
  <w15:docId w15:val="{EF9A2622-CDC3-4AA9-9560-7D570A7F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2019-12-19T14:10:00Z</cp:lastPrinted>
  <dcterms:created xsi:type="dcterms:W3CDTF">2019-12-18T13:09:00Z</dcterms:created>
  <dcterms:modified xsi:type="dcterms:W3CDTF">2019-12-19T14:11:00Z</dcterms:modified>
</cp:coreProperties>
</file>